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D" w:rsidRPr="00187574" w:rsidRDefault="00537950" w:rsidP="00537950">
      <w:pPr>
        <w:jc w:val="center"/>
        <w:rPr>
          <w:rFonts w:cs="B Zar" w:hint="cs"/>
          <w:b/>
          <w:bCs/>
          <w:color w:val="E36C0A" w:themeColor="accent6" w:themeShade="BF"/>
          <w:sz w:val="26"/>
          <w:szCs w:val="26"/>
          <w:rtl/>
        </w:rPr>
      </w:pPr>
      <w:bookmarkStart w:id="0" w:name="_GoBack"/>
      <w:bookmarkEnd w:id="0"/>
      <w:r w:rsidRPr="00187574">
        <w:rPr>
          <w:rFonts w:cs="B Zar" w:hint="cs"/>
          <w:b/>
          <w:bCs/>
          <w:color w:val="E36C0A" w:themeColor="accent6" w:themeShade="BF"/>
          <w:sz w:val="26"/>
          <w:szCs w:val="26"/>
          <w:rtl/>
        </w:rPr>
        <w:t>جدول اتهامی، متهمین پرونده کلاسه 9809982221500145 (12 نفر ارزی) شعبه اول دادگاه ویژه رسیدگی به جرایم اقتصادی مستقر در دادگاه انقلاب اسلامی تهران</w:t>
      </w:r>
    </w:p>
    <w:tbl>
      <w:tblPr>
        <w:tblStyle w:val="TableGrid"/>
        <w:bidiVisual/>
        <w:tblW w:w="0" w:type="auto"/>
        <w:tblBorders>
          <w:top w:val="thinThickSmallGap" w:sz="18" w:space="0" w:color="5F497A" w:themeColor="accent4" w:themeShade="BF"/>
          <w:left w:val="thickThinSmallGap" w:sz="18" w:space="0" w:color="5F497A" w:themeColor="accent4" w:themeShade="BF"/>
          <w:bottom w:val="thickThinSmallGap" w:sz="18" w:space="0" w:color="5F497A" w:themeColor="accent4" w:themeShade="BF"/>
          <w:right w:val="thinThickSmallGap" w:sz="18" w:space="0" w:color="5F497A" w:themeColor="accent4" w:themeShade="BF"/>
          <w:insideH w:val="double" w:sz="4" w:space="0" w:color="5F497A" w:themeColor="accent4" w:themeShade="BF"/>
          <w:insideV w:val="doub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750"/>
        <w:gridCol w:w="2968"/>
        <w:gridCol w:w="5179"/>
        <w:gridCol w:w="7023"/>
      </w:tblGrid>
      <w:tr w:rsidR="00537950" w:rsidRPr="00537950" w:rsidTr="00827849">
        <w:trPr>
          <w:tblHeader/>
        </w:trPr>
        <w:tc>
          <w:tcPr>
            <w:tcW w:w="750" w:type="dxa"/>
            <w:shd w:val="clear" w:color="auto" w:fill="CCC0D9" w:themeFill="accent4" w:themeFillTint="66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37950" w:rsidRPr="00537950" w:rsidRDefault="00537950" w:rsidP="00827849">
            <w:pPr>
              <w:spacing w:line="21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37950">
              <w:rPr>
                <w:rFonts w:cs="B Mitra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968" w:type="dxa"/>
            <w:shd w:val="clear" w:color="auto" w:fill="CCC0D9" w:themeFill="accent4" w:themeFillTint="66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37950" w:rsidRPr="00537950" w:rsidRDefault="00537950" w:rsidP="00827849">
            <w:pPr>
              <w:spacing w:line="21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37950">
              <w:rPr>
                <w:rFonts w:cs="B Mitra" w:hint="cs"/>
                <w:b/>
                <w:bCs/>
                <w:sz w:val="26"/>
                <w:szCs w:val="26"/>
                <w:rtl/>
              </w:rPr>
              <w:t>نام متهم</w:t>
            </w:r>
          </w:p>
        </w:tc>
        <w:tc>
          <w:tcPr>
            <w:tcW w:w="5179" w:type="dxa"/>
            <w:shd w:val="clear" w:color="auto" w:fill="CCC0D9" w:themeFill="accent4" w:themeFillTint="66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37950" w:rsidRPr="00537950" w:rsidRDefault="00537950" w:rsidP="00827849">
            <w:pPr>
              <w:spacing w:line="21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37950">
              <w:rPr>
                <w:rFonts w:cs="B Mitra" w:hint="cs"/>
                <w:b/>
                <w:bCs/>
                <w:sz w:val="26"/>
                <w:szCs w:val="26"/>
                <w:rtl/>
              </w:rPr>
              <w:t>عنوان اتهامی</w:t>
            </w:r>
          </w:p>
        </w:tc>
        <w:tc>
          <w:tcPr>
            <w:tcW w:w="7023" w:type="dxa"/>
            <w:shd w:val="clear" w:color="auto" w:fill="CCC0D9" w:themeFill="accent4" w:themeFillTint="66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37950" w:rsidRPr="00537950" w:rsidRDefault="00537950" w:rsidP="00827849">
            <w:pPr>
              <w:spacing w:line="21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37950">
              <w:rPr>
                <w:rFonts w:cs="B Mitra" w:hint="cs"/>
                <w:b/>
                <w:bCs/>
                <w:sz w:val="26"/>
                <w:szCs w:val="26"/>
                <w:rtl/>
              </w:rPr>
              <w:t>میزان مجازات</w:t>
            </w:r>
          </w:p>
        </w:tc>
      </w:tr>
      <w:tr w:rsidR="00537950" w:rsidRPr="00537950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37950" w:rsidRPr="00537950" w:rsidRDefault="00537950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37950" w:rsidRPr="00537950" w:rsidRDefault="00537950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حسن خویی فرزند علی‌اکبر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37950" w:rsidRPr="00537950" w:rsidRDefault="00537950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ارز به میزان 10 میلیون دلار و 978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34 دلار و 100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20 دلار نیم‌سوخته، 2860 پوند، 5900 یوآن، 2655 لیر، 100 دلار کانادا، 60 یورو و 2700 بتای تایلند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37950" w:rsidRPr="00537950" w:rsidRDefault="00537950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ضبط 978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34 دلار آمریکا، 100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20 دلار نیم سوخته، 2860 پوند انگلیس، 5900 یوآن چین، 2655 لیر ترکیه، 100 دلار کانادا، 60 یوروی اروپا، 2700 بتای تایلند و هشت میلیون تومان وجه نقد حاصل از فروش ارز و دستگاه‌های </w:t>
            </w:r>
            <w:proofErr w:type="spellStart"/>
            <w:r>
              <w:rPr>
                <w:rFonts w:cs="B Mitra"/>
                <w:sz w:val="26"/>
                <w:szCs w:val="26"/>
              </w:rPr>
              <w:t>pos</w:t>
            </w:r>
            <w:proofErr w:type="spellEnd"/>
            <w:r>
              <w:rPr>
                <w:rFonts w:cs="B Mitra" w:hint="cs"/>
                <w:sz w:val="26"/>
                <w:szCs w:val="26"/>
                <w:rtl/>
              </w:rPr>
              <w:t xml:space="preserve"> و ارز شمار در حق دولت، وی را به تحمل سه سال حبس تعزیری با احتساب ایام بازداشت قبلی و پرداخت بیست میلیون تومان جزای نقدی معادل دو برابر اموالی که از طریق غیرقانونی تحصیل نموده است در حق دولت</w:t>
            </w:r>
          </w:p>
        </w:tc>
      </w:tr>
      <w:tr w:rsidR="00537950" w:rsidRPr="00537950" w:rsidTr="00827849">
        <w:tc>
          <w:tcPr>
            <w:tcW w:w="750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37950" w:rsidRPr="00537950" w:rsidRDefault="00537950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37950" w:rsidRDefault="00537950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یوسف غریبی فرزند شبیر</w:t>
            </w:r>
          </w:p>
        </w:tc>
        <w:tc>
          <w:tcPr>
            <w:tcW w:w="5179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37950" w:rsidRDefault="00537950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بازار ارز به میزان 900 هزار دلار به صورت فردایی و کاغذی با متهمین حسن خویی و مهدی ناظری‌دوست</w:t>
            </w:r>
          </w:p>
        </w:tc>
        <w:tc>
          <w:tcPr>
            <w:tcW w:w="7023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37950" w:rsidRDefault="00537950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تحمل سه سال حبس تعزیری با احتساب ایام بازداشت قبلی و پرداخت هجده میلیون تومان جزای نقدی معادل دو برابر اموالی که از طریق  غیر قانونی تحصیل نموده است در حق دولت</w:t>
            </w:r>
          </w:p>
        </w:tc>
      </w:tr>
      <w:tr w:rsidR="00CD14B9" w:rsidRPr="00537950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14B9" w:rsidRPr="00537950" w:rsidRDefault="00CD14B9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14B9" w:rsidRDefault="00CD14B9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مهدی ناظری‌دوست فرزند علی‌اکبر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14B9" w:rsidRDefault="00E71374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ارز به میزان 10 میلیون دلار و 978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34 دلار و 100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20 دلار نیم سوخته، 2860 پوند، 5900 یوآن، 2655 لیر، 100 دلار کانادا، 60 یورو و 2700 بتای تایلند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14B9" w:rsidRDefault="00E71374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تحمل سه سال حبس تعزیری با احتساب ایام بازداشت قبلی و پرداخت ده میلیون تومان جزای نقدی معادل دو برابر اموالی که از طریق غیر قانونی تحصیل نموده است در حق دولت</w:t>
            </w:r>
          </w:p>
        </w:tc>
      </w:tr>
      <w:tr w:rsidR="00E71374" w:rsidRPr="00537950" w:rsidTr="00827849">
        <w:tc>
          <w:tcPr>
            <w:tcW w:w="750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1374" w:rsidRPr="00537950" w:rsidRDefault="00E71374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1374" w:rsidRDefault="00E73289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حسن ایمانی‌زاد فرزند  امیر</w:t>
            </w:r>
          </w:p>
        </w:tc>
        <w:tc>
          <w:tcPr>
            <w:tcW w:w="5179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1374" w:rsidRDefault="00E73289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مشارکت در اخلال جزئی در نظام ارزی و پولی کشور از طریق قاچاق عمده و حرفه‌ای ارز به میزان 36 هزار دلار در طول 3 ماه به ازای هر هفته سه هزار دلار با همکاری حسین خویی و یوسف غریبی </w:t>
            </w:r>
          </w:p>
        </w:tc>
        <w:tc>
          <w:tcPr>
            <w:tcW w:w="7023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1374" w:rsidRDefault="00E73289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تحمل سه سال حبس تعزیری با احتساب ایام بازداشت قبلی و پرداخت هجده میلیون تومان جزای نقدی معادل دو برابر اموالی که از طریق  غیر قانونی تحصیل نموده است در حق دولت</w:t>
            </w:r>
          </w:p>
        </w:tc>
      </w:tr>
      <w:tr w:rsidR="00E73289" w:rsidRPr="00537950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3289" w:rsidRPr="00537950" w:rsidRDefault="00E73289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3289" w:rsidRDefault="00E73289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رسول قنادی تقی‌زاده فرزند رحیم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3289" w:rsidRDefault="00E73289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ارز به میزان 100 هزار دلار و 544 دلار آمریکا و کانادا و 400 یورو و 450 لیر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3289" w:rsidRDefault="00E73289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علاوه بر ضبط 269 دلار و چهل یورو و سه دستگاه </w:t>
            </w:r>
            <w:proofErr w:type="spellStart"/>
            <w:r>
              <w:rPr>
                <w:rFonts w:cs="B Mitra"/>
                <w:sz w:val="26"/>
                <w:szCs w:val="26"/>
              </w:rPr>
              <w:t>pos</w:t>
            </w:r>
            <w:proofErr w:type="spellEnd"/>
            <w:r>
              <w:rPr>
                <w:rFonts w:cs="B Mitra" w:hint="cs"/>
                <w:sz w:val="26"/>
                <w:szCs w:val="26"/>
                <w:rtl/>
              </w:rPr>
              <w:t>، وی را به تحمل چهار سال و شش ماه حبس تعزیری با احتساب ایام بازداشت قبلی (از حیث تکرار جرم) و پرداخت بیست میلیون تومان جزای نقدی معادل دو برابر اموالی که از طریق غیرقانونی تحصیل نموده است در حق دولت</w:t>
            </w:r>
          </w:p>
        </w:tc>
      </w:tr>
      <w:tr w:rsidR="00E73289" w:rsidRPr="00537950" w:rsidTr="00827849">
        <w:tc>
          <w:tcPr>
            <w:tcW w:w="750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3289" w:rsidRPr="00537950" w:rsidRDefault="00E73289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3289" w:rsidRDefault="00E73289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مهدی نصیرزاده فرزند حسن</w:t>
            </w:r>
          </w:p>
        </w:tc>
        <w:tc>
          <w:tcPr>
            <w:tcW w:w="5179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3289" w:rsidRDefault="00E73289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مشارکت در اخلال جزئی در نظام ارزی و پولی کشور از طریق قاچاق عمده و حرفه‌ای ارز به صورت کاغذی و فردایی با همکاری متهمین رسول قنادی تقی‌زاده و علی عبدالحسینی به میزان 100 هزار دلار </w:t>
            </w:r>
          </w:p>
        </w:tc>
        <w:tc>
          <w:tcPr>
            <w:tcW w:w="7023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3289" w:rsidRDefault="00E73289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تحمل سه سال حبس تعزیری با احتساب ایام بازداشت قبلی و پرداخت دو میلیون و چهارصد هزار تومان جزای نقدی معادل دو برابر اموالی که از طریق غیرقانونی تحصیل نموده است در حق دولت</w:t>
            </w:r>
          </w:p>
        </w:tc>
      </w:tr>
      <w:tr w:rsidR="00E73289" w:rsidRPr="00537950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3289" w:rsidRPr="00537950" w:rsidRDefault="00E73289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3289" w:rsidRDefault="00E73289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علی عبدالحسینی فرزند محمدجواد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3289" w:rsidRDefault="00E73289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ارز به میزان 100 هزار دلار و 544 دلار و 40 یورو و 450 لیر با همکاری رسول قنادی‌زاده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3289" w:rsidRDefault="00E73289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علاوه بر ضبط 275 دلار و چهارصد و پنجاه لیر، وی را به تحمل دو سال حبس تعزیری با احتساب ایام بازداشت قبلی و پرداخت دوازده میلیون تومان جزای نقدی معادل دو برابر اموالی که از طریق غیرقانونی تحصیل نموده است در حق دولت</w:t>
            </w:r>
          </w:p>
        </w:tc>
      </w:tr>
      <w:tr w:rsidR="00E73289" w:rsidRPr="00537950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3289" w:rsidRPr="00537950" w:rsidRDefault="00E73289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3289" w:rsidRDefault="00F55E76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علیرضا مقام آسا فرزند حسین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3289" w:rsidRDefault="00F55E76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ارز به میزان 400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10 دلار با همکاری متهم علی‌محمد غلامی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73289" w:rsidRDefault="00F55E76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علاوه بر ضبط دستگاه </w:t>
            </w:r>
            <w:proofErr w:type="spellStart"/>
            <w:r>
              <w:rPr>
                <w:rFonts w:cs="B Mitra"/>
                <w:sz w:val="26"/>
                <w:szCs w:val="26"/>
              </w:rPr>
              <w:t>pos</w:t>
            </w:r>
            <w:proofErr w:type="spellEnd"/>
            <w:r>
              <w:rPr>
                <w:rFonts w:cs="B Mitra" w:hint="cs"/>
                <w:sz w:val="26"/>
                <w:szCs w:val="26"/>
                <w:rtl/>
              </w:rPr>
              <w:t xml:space="preserve"> و توکن به تحمل دو سال حبس تعزیری با احتساب ایام بازداشت قبلی و پرداخت چهل و هشت میلیون تومان جزای نقدی معادل دو برابر اموالی که از طریق غیرقانونی تحصیل نموده است در حق دولت</w:t>
            </w:r>
          </w:p>
        </w:tc>
      </w:tr>
      <w:tr w:rsidR="00F55E76" w:rsidRPr="00537950" w:rsidTr="00827849">
        <w:tc>
          <w:tcPr>
            <w:tcW w:w="750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5E76" w:rsidRPr="00537950" w:rsidRDefault="00F55E76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5E76" w:rsidRDefault="00F55E76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علی‌محمد غلامی فرزند سعید</w:t>
            </w:r>
          </w:p>
        </w:tc>
        <w:tc>
          <w:tcPr>
            <w:tcW w:w="5179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5E76" w:rsidRDefault="00F55E76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ارزبه میزان 400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10 دلار با همکاری متهم علیرضا مقام‌آسا</w:t>
            </w:r>
          </w:p>
        </w:tc>
        <w:tc>
          <w:tcPr>
            <w:tcW w:w="7023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5E76" w:rsidRDefault="00F55E76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علاوه بر ضبط 400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10 دلار آمریکا وی را به تحمل دو سال حبس تعزیری با احتساب ایام بازداشت قبلی و پرداخت سی میلیون تومان جزای نقدی معادل دو برابر اموالی که از طریق غیرقانونی تحصیل نموده است در حق دولت</w:t>
            </w:r>
          </w:p>
        </w:tc>
      </w:tr>
      <w:tr w:rsidR="00F55E76" w:rsidRPr="00537950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5E76" w:rsidRPr="00537950" w:rsidRDefault="00F55E76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5E76" w:rsidRDefault="00F55E76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ابراهیم جلالی فرزند رسول 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5E76" w:rsidRDefault="00F55E76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اخلال جزئی در نظام ارزی و پولی کشور از طریق قاچاق عمده و حرفه‌ای ارز به میزان 000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500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1 دلار و 9260 دلار و 440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23 یورو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5E76" w:rsidRDefault="00F55E76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علاوه بر ضبط 440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>23 یورو و 9260 دلار وی را به تحمل دو سال حبس تعزیری با احتساب ایام بازداشت قبلی و پرداخت هفتاد و چهار میلیون تومان جزای نقدی معادل دو برابر اموالی که از طریق غیرقانونی تحصیل نموده است در حق دولت</w:t>
            </w:r>
          </w:p>
        </w:tc>
      </w:tr>
      <w:tr w:rsidR="00F55E76" w:rsidRPr="00537950" w:rsidTr="00827849">
        <w:tc>
          <w:tcPr>
            <w:tcW w:w="750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5E76" w:rsidRPr="00537950" w:rsidRDefault="00F55E76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5E76" w:rsidRDefault="00310938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سیدجلیل حسینی فرزند باقر</w:t>
            </w:r>
          </w:p>
        </w:tc>
        <w:tc>
          <w:tcPr>
            <w:tcW w:w="5179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5E76" w:rsidRDefault="00310938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مشارکت در اخلال جزئی در نظام ارزی و پولی کشور از طریق قاچاق عمده و حرفه‌ای ارز به میزان سه هزار دلار با همکاری متهم امیر سوقانی </w:t>
            </w:r>
          </w:p>
        </w:tc>
        <w:tc>
          <w:tcPr>
            <w:tcW w:w="7023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5E76" w:rsidRDefault="00310938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به تحمل دو سال حبس تعزیری با احتساب ایام بازداشت قبلی و پرداخت هشت میلیون تومان جزای نقدی معادل دو برابر اموالی که از طریق غیرقانونی تحصیل نموده است در حق دولت</w:t>
            </w:r>
          </w:p>
        </w:tc>
      </w:tr>
      <w:tr w:rsidR="00310938" w:rsidRPr="00537950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Pr="00537950" w:rsidRDefault="00310938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Default="00310938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مسعود جاویدان فرزند قنبر 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Default="00310938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ارز به میزان 10 هزار دلار با همکاری متهم سیدجلیل حسینی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Default="00310938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به تحمل چهار سال و شش ماه حبس تعزیری با احتساب ایام بازداشت قبلی (از حیث تکرار جرم) و پرداخت پنج میلیون و چهارصد هزار تومان جزای نقدی معادل دو برابر اموالی که از طریق غیرقانونی تحصیل نموده است در حق دولت</w:t>
            </w:r>
          </w:p>
        </w:tc>
      </w:tr>
      <w:tr w:rsidR="00310938" w:rsidRPr="00537950" w:rsidTr="00827849">
        <w:tc>
          <w:tcPr>
            <w:tcW w:w="750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Pr="00537950" w:rsidRDefault="00310938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Default="00310938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محسن معظمی‌فر فرزند عباس</w:t>
            </w:r>
          </w:p>
        </w:tc>
        <w:tc>
          <w:tcPr>
            <w:tcW w:w="5179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Default="00310938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اخلال جزئی در نظام ارزی و پولی کشور از طریق قاچاق عمده و حرفه‌ای ارز به میزان 700 هزار دلار و 6 میلیون لیتر ترکیه و 980 یورو و 2800 دلار و 187 دینار و 1000 لیره، 10 روپیه و 100 تاکای</w:t>
            </w:r>
          </w:p>
        </w:tc>
        <w:tc>
          <w:tcPr>
            <w:tcW w:w="7023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Default="00310938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علاوه بر ضبط 980 یورو و 2800 دلار و 187 دینار و 1000 لیره لبنان و 10 روپیه هند و 100 تاکای بنگلادش، وی را به تحمل دو سال حبس تعزیری با احتساب ایام بازداشت قبلی و پرداخت چهل میلیون تومان جزای نقدی معادل دو برابر اموالی که از طریق غیر قانونی تحصیل نموده است در حق دولت</w:t>
            </w:r>
          </w:p>
        </w:tc>
      </w:tr>
      <w:tr w:rsidR="00310938" w:rsidRPr="00537950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Pr="00537950" w:rsidRDefault="00310938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Default="00310938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محمد اکبری فرزند رضا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Default="00310938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اخلال جزئی در نظام ارزی و پولی کشور از طریق قاچاق عمده و حرفه‌ای ارز به میزان 6 میلیون دلار 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Default="00310938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به تحمل دو سال حبس تعزیری با احتساب ایام بازداشت قبلی و پرداخت یکصد و سی میلیون تومان جزای نقدی معادل دو برابر اموالی که از طریق غیر قانونی تحصیل نموده است در حق دولت</w:t>
            </w:r>
          </w:p>
        </w:tc>
      </w:tr>
      <w:tr w:rsidR="00310938" w:rsidRPr="00537950" w:rsidTr="00827849">
        <w:tc>
          <w:tcPr>
            <w:tcW w:w="750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Pr="00537950" w:rsidRDefault="00310938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Default="00310938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چنگیز تقی‌نیا فرزند اژدر</w:t>
            </w:r>
          </w:p>
        </w:tc>
        <w:tc>
          <w:tcPr>
            <w:tcW w:w="5179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Default="00310938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اخلال جزئی در نظام ارزی و پولی کشور از طریق قاچاق عمده و حرفه‌ای ارز به میزان 100 میلیون تومان </w:t>
            </w:r>
          </w:p>
        </w:tc>
        <w:tc>
          <w:tcPr>
            <w:tcW w:w="7023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Default="00310938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به تحمل 4 سال و شش ماه حبس تعزیری با احتساب ایام بازداشت قبلی (از حیث تکرار جرم)</w:t>
            </w:r>
          </w:p>
        </w:tc>
      </w:tr>
      <w:tr w:rsidR="00310938" w:rsidRPr="00537950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Pr="00537950" w:rsidRDefault="00310938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Default="00310938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مهدی شوهانی فرزند علی‌محمد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Default="00310938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اخلال جزئی در نظام ارزی و پولی کشور از طریق قاچاق عمده و حرفه‌ای ارز به میزان 2 میلیون و 500 هزار دلار و 300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14 دلار 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10938" w:rsidRDefault="00310938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علاوه بر ضبط 300</w:t>
            </w:r>
            <w:r>
              <w:rPr>
                <w:rFonts w:cs="B Mitra"/>
                <w:sz w:val="26"/>
                <w:szCs w:val="26"/>
              </w:rPr>
              <w:t>,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14 دلار و یک دستگاه </w:t>
            </w:r>
            <w:proofErr w:type="spellStart"/>
            <w:r>
              <w:rPr>
                <w:rFonts w:cs="B Mitra"/>
                <w:sz w:val="26"/>
                <w:szCs w:val="26"/>
              </w:rPr>
              <w:t>pos</w:t>
            </w:r>
            <w:proofErr w:type="spellEnd"/>
            <w:r>
              <w:rPr>
                <w:rFonts w:cs="B Mitra" w:hint="cs"/>
                <w:sz w:val="26"/>
                <w:szCs w:val="26"/>
                <w:rtl/>
              </w:rPr>
              <w:t xml:space="preserve"> وی را به تحمل سه سال حبس تعزیری با احتساب ایام بازداشت قبلی </w:t>
            </w:r>
          </w:p>
        </w:tc>
      </w:tr>
      <w:tr w:rsidR="00FB55F8" w:rsidRPr="00537950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B55F8" w:rsidRPr="00537950" w:rsidRDefault="00FB55F8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B55F8" w:rsidRDefault="00FB55F8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منوچهر روشنی فرزند عباس 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B55F8" w:rsidRDefault="00FB55F8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اخلال جزئی در نظام ارزی و پولی کشور از طریق قاچاق عمده و حرفه‌ای ارز به میزان 3 میلیون و 600 هزار دلار و 25 هزار دینار عراق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B55F8" w:rsidRDefault="00FB55F8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علاوه بر ضبط یک دلار آمریکا و 25 هزار دینار عراق، وی را به تحمل دو سال حبس تعزیری با احتساب ایام بازداشت قبلی و پرداخت هفتاد و دو میلیون تومان جزای نقدی معادل دو برابر امالی که از طریق غیرقانونی تحصیل نموده است در حق دولت</w:t>
            </w:r>
          </w:p>
        </w:tc>
      </w:tr>
      <w:tr w:rsidR="00FB55F8" w:rsidRPr="00537950" w:rsidTr="00827849">
        <w:tc>
          <w:tcPr>
            <w:tcW w:w="750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B55F8" w:rsidRPr="00537950" w:rsidRDefault="00FB55F8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B55F8" w:rsidRDefault="00FB55F8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فرزاد اصغرزاده کماچالی فرزند رمضانعلی </w:t>
            </w:r>
          </w:p>
        </w:tc>
        <w:tc>
          <w:tcPr>
            <w:tcW w:w="5179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B55F8" w:rsidRDefault="00FB55F8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اخلال جزئی در نظام ارزی و پولی کشور از طریق قاچاق عمده و حرفه‌ای ارز به میزان 12 میلیون دلار با همکاری متهم حسین پیرهادی</w:t>
            </w:r>
          </w:p>
        </w:tc>
        <w:tc>
          <w:tcPr>
            <w:tcW w:w="7023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B55F8" w:rsidRDefault="00FB55F8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به تحمل سه سال حبس تعزیری با احتساب ایام بازداشت قبلی و پرداخت یکصد و شصت میلیون تومان جزای نقدی معادل دو برابر اموالی که از طریق غیرقانونی تحصیل نموده است در حق دولت</w:t>
            </w:r>
          </w:p>
        </w:tc>
      </w:tr>
      <w:tr w:rsidR="00FB55F8" w:rsidRPr="00537950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B55F8" w:rsidRPr="00537950" w:rsidRDefault="00FB55F8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B55F8" w:rsidRDefault="00FB55F8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حسین پیرهادی فرزند یعقوب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B55F8" w:rsidRDefault="00FB55F8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ارز به میزان 12 میلیون دلار با همکاری متهم فرزاد اصغرزاده کماچالی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B55F8" w:rsidRDefault="00FB55F8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به تحمل دو سال حبس تعزیری با احتساب ایام بازداشت قبلی و پرداخت هشتاد میلیون تومان جزای نقدی معادل دو برابر اموالی که از طریق غیر قانونی تحصیل نموده است در حق دولت</w:t>
            </w:r>
          </w:p>
        </w:tc>
      </w:tr>
      <w:tr w:rsidR="00FB55F8" w:rsidRPr="00537950" w:rsidTr="00827849">
        <w:tc>
          <w:tcPr>
            <w:tcW w:w="750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B55F8" w:rsidRPr="00537950" w:rsidRDefault="00FB55F8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B55F8" w:rsidRDefault="00FB55F8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یاشار سلمان‌زاده فرزند اصغر </w:t>
            </w:r>
          </w:p>
        </w:tc>
        <w:tc>
          <w:tcPr>
            <w:tcW w:w="5179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B55F8" w:rsidRDefault="00FB55F8" w:rsidP="00682492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مشارکت در اخلال جزئی در نظام ارزی و پولی کشور از طریق قاچاق عمده و حرفه‌ای ارز به میزان 6 میلیون دلار و </w:t>
            </w:r>
            <w:r w:rsidR="00682492">
              <w:rPr>
                <w:rFonts w:cs="B Mitra" w:hint="cs"/>
                <w:sz w:val="26"/>
                <w:szCs w:val="26"/>
                <w:rtl/>
              </w:rPr>
              <w:t>437</w:t>
            </w:r>
            <w:r w:rsidR="00827849">
              <w:rPr>
                <w:rFonts w:cs="B Mitra" w:hint="cs"/>
                <w:sz w:val="26"/>
                <w:szCs w:val="26"/>
                <w:rtl/>
              </w:rPr>
              <w:t>/825/</w:t>
            </w:r>
            <w:r w:rsidR="00682492">
              <w:rPr>
                <w:rFonts w:cs="B Mitra" w:hint="cs"/>
                <w:sz w:val="26"/>
                <w:szCs w:val="26"/>
                <w:rtl/>
              </w:rPr>
              <w:t>38</w:t>
            </w:r>
            <w:r w:rsidR="00827849">
              <w:rPr>
                <w:rFonts w:cs="B Mitra" w:hint="cs"/>
                <w:sz w:val="26"/>
                <w:szCs w:val="26"/>
                <w:rtl/>
              </w:rPr>
              <w:t xml:space="preserve"> لیر ترکیه</w:t>
            </w:r>
          </w:p>
        </w:tc>
        <w:tc>
          <w:tcPr>
            <w:tcW w:w="7023" w:type="dxa"/>
            <w:shd w:val="clear" w:color="auto" w:fill="E5DFE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B55F8" w:rsidRDefault="00827849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به تحمل دو سال حبس تعزیری با احتساب ایام بازداشت قبلی و پرداخت چهل میلیون تومان جزای نقدی معادل دو برابر اموالی که از طریق غیرقانونی تحصیل نموده است در حق دولت</w:t>
            </w:r>
          </w:p>
        </w:tc>
      </w:tr>
      <w:tr w:rsidR="00827849" w:rsidRPr="00537950" w:rsidTr="00827849">
        <w:tc>
          <w:tcPr>
            <w:tcW w:w="7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827849" w:rsidRPr="00537950" w:rsidRDefault="00827849" w:rsidP="00827849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70" w:firstLine="0"/>
              <w:jc w:val="center"/>
              <w:rPr>
                <w:rFonts w:cs="B Mitra" w:hint="cs"/>
                <w:sz w:val="26"/>
                <w:szCs w:val="26"/>
                <w:rtl/>
              </w:rPr>
            </w:pPr>
          </w:p>
        </w:tc>
        <w:tc>
          <w:tcPr>
            <w:tcW w:w="29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827849" w:rsidRDefault="00827849" w:rsidP="00827849">
            <w:pPr>
              <w:spacing w:line="216" w:lineRule="auto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امیر سوقانی فرزند حمیدرضا</w:t>
            </w:r>
          </w:p>
        </w:tc>
        <w:tc>
          <w:tcPr>
            <w:tcW w:w="517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827849" w:rsidRDefault="00827849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مشارکت در اخلال جزئی در نظام ارزی و پولی کشور از طریق قاچاق عمده و حرفه‌ای ارز به میزان یک میلیون و دویست هزار دلار با همکاری متهم سیدجلیل حسینی</w:t>
            </w:r>
          </w:p>
        </w:tc>
        <w:tc>
          <w:tcPr>
            <w:tcW w:w="702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827849" w:rsidRDefault="00827849" w:rsidP="00827849">
            <w:pPr>
              <w:spacing w:line="216" w:lineRule="auto"/>
              <w:jc w:val="lowKashida"/>
              <w:rPr>
                <w:rFonts w:cs="B Mitra" w:hint="cs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به تحمل سه سال حبس تعزیری با احتساب ایام بازداشت قبلی و پرداخت هشت میلیون تومان جزای نقدی معادل دو برابر اموالی که از طریق غیر قانونی تحصیل نموده است در حق دولت و ایضاً محرومیت دائم کلیه متهمین از خدمات دولتی محکوم می‌نماید.</w:t>
            </w:r>
          </w:p>
        </w:tc>
      </w:tr>
    </w:tbl>
    <w:p w:rsidR="00537950" w:rsidRDefault="00537950">
      <w:pPr>
        <w:rPr>
          <w:rFonts w:hint="cs"/>
          <w:rtl/>
        </w:rPr>
      </w:pPr>
    </w:p>
    <w:p w:rsidR="0079316F" w:rsidRDefault="0079316F">
      <w:pPr>
        <w:rPr>
          <w:rFonts w:hint="cs"/>
          <w:rtl/>
        </w:rPr>
      </w:pPr>
    </w:p>
    <w:p w:rsidR="0079316F" w:rsidRDefault="0079316F">
      <w:pPr>
        <w:bidi w:val="0"/>
        <w:rPr>
          <w:rtl/>
        </w:rPr>
      </w:pPr>
      <w:r>
        <w:rPr>
          <w:rtl/>
        </w:rPr>
        <w:br w:type="page"/>
      </w:r>
    </w:p>
    <w:p w:rsidR="0079316F" w:rsidRPr="00232AC4" w:rsidRDefault="0079316F" w:rsidP="00232AC4">
      <w:pPr>
        <w:pStyle w:val="Heading1"/>
        <w:numPr>
          <w:ilvl w:val="0"/>
          <w:numId w:val="0"/>
        </w:numPr>
        <w:ind w:left="284" w:hanging="284"/>
        <w:jc w:val="center"/>
        <w:rPr>
          <w:rFonts w:cs="B Lotus"/>
          <w:color w:val="E36C0A" w:themeColor="accent6" w:themeShade="BF"/>
          <w:sz w:val="32"/>
          <w:szCs w:val="32"/>
        </w:rPr>
      </w:pPr>
      <w:r w:rsidRPr="00232AC4">
        <w:rPr>
          <w:rFonts w:asciiTheme="minorHAnsi" w:hAnsiTheme="minorHAnsi" w:hint="cs"/>
          <w:color w:val="E36C0A" w:themeColor="accent6" w:themeShade="BF"/>
          <w:spacing w:val="-4"/>
          <w:sz w:val="34"/>
          <w:szCs w:val="34"/>
          <w:rtl/>
        </w:rPr>
        <w:lastRenderedPageBreak/>
        <w:t>صدور محکومیت اعدام برای دو اخلالگر اقتصادی و حبس و جزای نقدی برای دو نماینده مجلس و مدیران بانکی و دولتی</w:t>
      </w:r>
    </w:p>
    <w:p w:rsidR="0079316F" w:rsidRPr="0079316F" w:rsidRDefault="0079316F" w:rsidP="0079316F">
      <w:pPr>
        <w:spacing w:after="0"/>
        <w:jc w:val="both"/>
        <w:rPr>
          <w:rFonts w:cs="B Lotus"/>
          <w:sz w:val="28"/>
          <w:szCs w:val="28"/>
          <w:rtl/>
        </w:rPr>
      </w:pPr>
      <w:r w:rsidRPr="0079316F">
        <w:rPr>
          <w:rFonts w:cs="B Lotus" w:hint="cs"/>
          <w:sz w:val="28"/>
          <w:szCs w:val="28"/>
          <w:rtl/>
        </w:rPr>
        <w:t>شعبه دوم دادگاه ویژه رسیدگی به جرائم اقتصادی تهران پس از رسیدگی به اتهامات وحید بهزادی فرزند ابوطالب و خانم نجوا لاشیدایی فرزند علی و مرتبطین آن‌ها که دارای اتهامات عدیده‌ای در حوزه اخلال در نظام اقتصادی کشور می‌باشند در تاریخ 27/2/1399 نسبت به صدور رأی اقدام نموده است.</w:t>
      </w:r>
    </w:p>
    <w:p w:rsidR="0079316F" w:rsidRDefault="0079316F" w:rsidP="0079316F">
      <w:pPr>
        <w:spacing w:after="0"/>
        <w:jc w:val="both"/>
        <w:rPr>
          <w:rFonts w:cs="B Lotus" w:hint="cs"/>
          <w:sz w:val="28"/>
          <w:szCs w:val="28"/>
          <w:rtl/>
        </w:rPr>
      </w:pPr>
      <w:r w:rsidRPr="0079316F">
        <w:rPr>
          <w:rFonts w:cs="B Lotus" w:hint="cs"/>
          <w:sz w:val="28"/>
          <w:szCs w:val="28"/>
          <w:rtl/>
        </w:rPr>
        <w:t>ضمنا پرونده مطروحه در شعبه دوم، ادغامی از پرونده‌های موسوم به سایپا و خانواده بهزادی و لاشیدایی بوده که به لحاظ ارتباط موضوعی در برخی عناوین مجرمانه ادغام شده است. اهم اقدامات مجرمانه صورت گرفته به شرح ذیل می‌باشد.</w:t>
      </w:r>
    </w:p>
    <w:p w:rsidR="0079316F" w:rsidRPr="0079316F" w:rsidRDefault="0079316F" w:rsidP="0079316F">
      <w:pPr>
        <w:spacing w:after="0"/>
        <w:jc w:val="both"/>
        <w:rPr>
          <w:rFonts w:cs="B Lotus"/>
          <w:sz w:val="14"/>
          <w:szCs w:val="14"/>
          <w:rtl/>
        </w:rPr>
      </w:pPr>
    </w:p>
    <w:tbl>
      <w:tblPr>
        <w:tblStyle w:val="TableGrid"/>
        <w:bidiVisual/>
        <w:tblW w:w="5000" w:type="pct"/>
        <w:jc w:val="center"/>
        <w:tblBorders>
          <w:top w:val="thinThickSmallGap" w:sz="18" w:space="0" w:color="5F497A" w:themeColor="accent4" w:themeShade="BF"/>
          <w:left w:val="thickThinSmallGap" w:sz="18" w:space="0" w:color="5F497A" w:themeColor="accent4" w:themeShade="BF"/>
          <w:bottom w:val="thickThinSmallGap" w:sz="18" w:space="0" w:color="5F497A" w:themeColor="accent4" w:themeShade="BF"/>
          <w:right w:val="thinThickSmallGap" w:sz="18" w:space="0" w:color="5F497A" w:themeColor="accent4" w:themeShade="BF"/>
          <w:insideH w:val="double" w:sz="4" w:space="0" w:color="5F497A" w:themeColor="accent4" w:themeShade="BF"/>
          <w:insideV w:val="doub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143"/>
        <w:gridCol w:w="4254"/>
        <w:gridCol w:w="7307"/>
        <w:gridCol w:w="3216"/>
      </w:tblGrid>
      <w:tr w:rsidR="0079316F" w:rsidRPr="00F33ED7" w:rsidTr="0079316F">
        <w:trPr>
          <w:trHeight w:val="774"/>
          <w:tblHeader/>
          <w:jc w:val="center"/>
        </w:trPr>
        <w:tc>
          <w:tcPr>
            <w:tcW w:w="359" w:type="pct"/>
            <w:shd w:val="clear" w:color="auto" w:fill="CCC0D9" w:themeFill="accent4" w:themeFillTint="66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9316F">
              <w:rPr>
                <w:rFonts w:cs="B Mitra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1336" w:type="pct"/>
            <w:shd w:val="clear" w:color="auto" w:fill="CCC0D9" w:themeFill="accent4" w:themeFillTint="66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9316F">
              <w:rPr>
                <w:rFonts w:cs="B Mitra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2295" w:type="pct"/>
            <w:shd w:val="clear" w:color="auto" w:fill="CCC0D9" w:themeFill="accent4" w:themeFillTint="66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9316F">
              <w:rPr>
                <w:rFonts w:cs="B Mitra" w:hint="cs"/>
                <w:b/>
                <w:bCs/>
                <w:sz w:val="26"/>
                <w:szCs w:val="26"/>
                <w:rtl/>
              </w:rPr>
              <w:t>اتهام</w:t>
            </w:r>
          </w:p>
        </w:tc>
        <w:tc>
          <w:tcPr>
            <w:tcW w:w="1010" w:type="pct"/>
            <w:shd w:val="clear" w:color="auto" w:fill="CCC0D9" w:themeFill="accent4" w:themeFillTint="66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9316F">
              <w:rPr>
                <w:rFonts w:cs="B Mitra" w:hint="cs"/>
                <w:b/>
                <w:bCs/>
                <w:sz w:val="26"/>
                <w:szCs w:val="26"/>
                <w:rtl/>
              </w:rPr>
              <w:t>محکومیت</w:t>
            </w: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وحید بهزادی فرزند ابوطالب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الف- مشارکت در اخلال کلان در نظام پولی و ارزی منجر به قاچاق ارز از کشور از طریق ثبت سفارشات صوری و غیر واقعی و انجام عملیات حوالجات ارزی و امورات صرافی بدون اخذ مجوز؛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 xml:space="preserve"> ب- مشارکت در اخلال کلان در نظام توزیعی نیازمندی‌های عمومی از طریق پیش خرید 6700 خودرو؛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 xml:space="preserve"> ج- مشارکت در اخلال کلان در نظام اقتصادی از طریق مشارکت در عضو گیری و فعالیت مدیریتی در شرکت هرمی پالینور به میزان 263 میلیارد ریال؛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 xml:space="preserve"> د- جعل سند رسمی و استفاده از سند مجعول؛ 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ﻫ : مشارکت در انجام عملیات پولشویی سازمان یافته به میزان 32 هزار میلیارد (000</w:t>
            </w:r>
            <w:r w:rsidRPr="0079316F">
              <w:rPr>
                <w:rFonts w:cs="B Mitra" w:hint="cs"/>
                <w:sz w:val="26"/>
                <w:szCs w:val="26"/>
                <w:vertAlign w:val="subscript"/>
                <w:rtl/>
              </w:rPr>
              <w:t>/</w:t>
            </w:r>
            <w:r w:rsidRPr="0079316F">
              <w:rPr>
                <w:rFonts w:cs="B Mitra" w:hint="cs"/>
                <w:sz w:val="26"/>
                <w:szCs w:val="26"/>
                <w:rtl/>
              </w:rPr>
              <w:t>000</w:t>
            </w:r>
            <w:r w:rsidRPr="0079316F">
              <w:rPr>
                <w:rFonts w:cs="B Mitra" w:hint="cs"/>
                <w:sz w:val="26"/>
                <w:szCs w:val="26"/>
                <w:vertAlign w:val="subscript"/>
                <w:rtl/>
              </w:rPr>
              <w:t>/</w:t>
            </w:r>
            <w:r w:rsidRPr="0079316F">
              <w:rPr>
                <w:rFonts w:cs="B Mitra" w:hint="cs"/>
                <w:sz w:val="26"/>
                <w:szCs w:val="26"/>
                <w:rtl/>
              </w:rPr>
              <w:t>000</w:t>
            </w:r>
            <w:r w:rsidRPr="0079316F">
              <w:rPr>
                <w:rFonts w:cs="B Mitra" w:hint="cs"/>
                <w:sz w:val="26"/>
                <w:szCs w:val="26"/>
                <w:vertAlign w:val="subscript"/>
                <w:rtl/>
              </w:rPr>
              <w:t>/</w:t>
            </w:r>
            <w:r w:rsidRPr="0079316F">
              <w:rPr>
                <w:rFonts w:cs="B Mitra" w:hint="cs"/>
                <w:sz w:val="26"/>
                <w:szCs w:val="26"/>
                <w:rtl/>
              </w:rPr>
              <w:t>000</w:t>
            </w:r>
            <w:r w:rsidRPr="0079316F">
              <w:rPr>
                <w:rFonts w:cs="B Mitra" w:hint="cs"/>
                <w:sz w:val="26"/>
                <w:szCs w:val="26"/>
                <w:vertAlign w:val="subscript"/>
                <w:rtl/>
              </w:rPr>
              <w:t>/</w:t>
            </w:r>
            <w:r w:rsidRPr="0079316F">
              <w:rPr>
                <w:rFonts w:cs="B Mitra" w:hint="cs"/>
                <w:sz w:val="26"/>
                <w:szCs w:val="26"/>
                <w:rtl/>
              </w:rPr>
              <w:t>32) ریال معادل 3200 میلیارد تومان با بهره گیری از حساب 240 شخص حقیقی و حقوقی و کشف 24700 سکه تمام بهار و یکصد کیلوگرم طلا از منزل نامبرده</w:t>
            </w:r>
          </w:p>
        </w:tc>
        <w:tc>
          <w:tcPr>
            <w:tcW w:w="1010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b/>
                <w:bCs/>
                <w:sz w:val="26"/>
                <w:szCs w:val="26"/>
                <w:rtl/>
              </w:rPr>
              <w:t>اعدام</w:t>
            </w:r>
            <w:r w:rsidRPr="0079316F">
              <w:rPr>
                <w:rFonts w:cs="B Mitra" w:hint="cs"/>
                <w:sz w:val="26"/>
                <w:szCs w:val="26"/>
                <w:rtl/>
              </w:rPr>
              <w:t xml:space="preserve"> و ضبط کلیه اموال و وجوهاتی که از طریق خلاف قانون به دست آمده</w:t>
            </w: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نجوا لاشیدایی فرزند علی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صراف غیر مجاز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مهدی جمالی فرزند علی‌اکبر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مدیرعامل سابق شرکت خودرو سازی سایپا</w:t>
            </w:r>
          </w:p>
        </w:tc>
        <w:tc>
          <w:tcPr>
            <w:tcW w:w="2295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مشارکت در اخلال در نظام توزیع نیازمندی‌های عمومی (مشارکت در ایجاد انحصار)</w:t>
            </w:r>
          </w:p>
        </w:tc>
        <w:tc>
          <w:tcPr>
            <w:tcW w:w="1010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تحمل 7 سال حبس تعزیری</w:t>
            </w: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رضا تقی‌زاده ماکویی فرزند عباس (با تابعیت مضاعف آمریکایی)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معاون سابق بازاریابی و فروش شرکت سایپا</w:t>
            </w:r>
          </w:p>
        </w:tc>
        <w:tc>
          <w:tcPr>
            <w:tcW w:w="2295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مشارکت در اخلال در نظام توزیع نیازمندی‌های عمومی (مشارکت در ایجاد انحصار)</w:t>
            </w:r>
          </w:p>
        </w:tc>
        <w:tc>
          <w:tcPr>
            <w:tcW w:w="1010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تحمل 15 سال حبس تعزیری</w:t>
            </w: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محمد عزیزی فرزند کتابعلی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نماینده مجلس شورای اسلامی</w:t>
            </w:r>
          </w:p>
        </w:tc>
        <w:tc>
          <w:tcPr>
            <w:tcW w:w="2295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معاونت در اخلال در نظام توزیع نیازمندی‌های عمومی از طریق تسهیل در وقوع جرم (در ایجاد انحصار)</w:t>
            </w:r>
          </w:p>
        </w:tc>
        <w:tc>
          <w:tcPr>
            <w:tcW w:w="1010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تحمل 61 ماه حبس تعزیری</w:t>
            </w:r>
          </w:p>
        </w:tc>
      </w:tr>
      <w:tr w:rsidR="0079316F" w:rsidRPr="00F33ED7" w:rsidTr="0079316F">
        <w:trPr>
          <w:trHeight w:val="447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فریدون احمدی فرزند ابوذر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نماینده مجلس شورای اسلامی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:rsidTr="0079316F">
        <w:trPr>
          <w:trHeight w:val="305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حسین هشترودی محمودی فرزند رضا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رئیس حراست کل گروه خودرو سازی سایپا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:rsidTr="0079316F">
        <w:trPr>
          <w:trHeight w:val="649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پریسا مختار ملکی فرزند محمدرحیم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کارمند سایپا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9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سیدسعید مولوی‌فر فرزند سیدجواد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 xml:space="preserve">معاونت در اخلال در نظام اقتصادی کشور </w:t>
            </w:r>
          </w:p>
        </w:tc>
        <w:tc>
          <w:tcPr>
            <w:tcW w:w="1010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تحمل 61 ماه حبس تعزیری</w:t>
            </w: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10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حسین رشیدی‌زاده طرقی فرزند ماشاءا...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11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هادی رشیدی‌زاده طرقی فرزند ماشاءا...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12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ذکریا حسن‌نیا فرزند امام قلی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مسئول ارزی بانک مرکزی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13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داریوش حسن‌خوانی هزاوه فرزند جمشید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 xml:space="preserve">شغل: رئیس شعبه اسکان بانک سرمایه 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14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سمیه گرامی فرزند جمال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معاون ارزی شعبه اسکان بانک پارسیان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15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سپیده توکلی طرقی فرزند حسین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معاون ارزی شعبه اسکان بانک سرمایه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:rsidTr="0079316F">
        <w:trPr>
          <w:trHeight w:val="670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16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احسان دهقانی فرزند محمدحسن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ارتکاب به جرم پولشویی</w:t>
            </w:r>
            <w:r w:rsidRPr="0079316F">
              <w:rPr>
                <w:rFonts w:cs="B Mitra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10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 xml:space="preserve">علاوه بر استرداد درآمد و عواید حاصل از ارتکاب جرم، پرداخت جزای نقدی به </w:t>
            </w:r>
            <w:r w:rsidRPr="0079316F">
              <w:rPr>
                <w:rFonts w:cs="B Mitra" w:hint="cs"/>
                <w:sz w:val="26"/>
                <w:szCs w:val="26"/>
                <w:rtl/>
              </w:rPr>
              <w:lastRenderedPageBreak/>
              <w:t>میزان یک چهارم عواید حاصل از جرم</w:t>
            </w:r>
          </w:p>
        </w:tc>
      </w:tr>
      <w:tr w:rsidR="0079316F" w:rsidRPr="00F33ED7" w:rsidTr="0079316F">
        <w:trPr>
          <w:trHeight w:val="694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lastRenderedPageBreak/>
              <w:t>17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محمدمهدی طریقت منفرد فرزند محمدحسین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:rsidTr="0079316F">
        <w:trPr>
          <w:trHeight w:val="534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lastRenderedPageBreak/>
              <w:t>18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زهرا بهزادی فرزند ابوطالب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:rsidTr="0079316F">
        <w:trPr>
          <w:trHeight w:val="528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19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کامبیز فیروزیه فرزند حسن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:rsidTr="0079316F">
        <w:trPr>
          <w:trHeight w:val="536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20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مجید بهزادی فرزند ابوطالب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21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مصطفی نیاکان فرزند مرتضی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بازنشسته</w:t>
            </w:r>
          </w:p>
        </w:tc>
        <w:tc>
          <w:tcPr>
            <w:tcW w:w="2295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 xml:space="preserve">معاونت در اخلال کلان در نظام توزیع مایحتاج عمومی </w:t>
            </w:r>
          </w:p>
        </w:tc>
        <w:tc>
          <w:tcPr>
            <w:tcW w:w="1010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تحمل 61 ماه حبس تعزیری</w:t>
            </w:r>
          </w:p>
        </w:tc>
      </w:tr>
      <w:tr w:rsidR="0079316F" w:rsidRPr="00F33ED7" w:rsidTr="0079316F">
        <w:trPr>
          <w:trHeight w:val="583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22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نوید ارژنگی فرزند منوچهر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شروع به ارتکاب جرم (مساعدت در خلاصی مجرم)</w:t>
            </w:r>
          </w:p>
        </w:tc>
        <w:tc>
          <w:tcPr>
            <w:tcW w:w="1010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پرداخت 80 میلیون ریال جزای نقدی در حق صندوق دولت</w:t>
            </w: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23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وحید دهقان نیری فرزند غلامعلی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24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علیرضا دهقان نیری فرزند عباس، شغل آزاد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25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ایمان پیوندی فرزند رحمت‌اله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آزاد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26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مهدی خسروانی فرزند محمدهادی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نمایندگی خودرو</w:t>
            </w:r>
          </w:p>
        </w:tc>
        <w:tc>
          <w:tcPr>
            <w:tcW w:w="2295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 xml:space="preserve">پرداخت وجوه به متهم ردیف چهارم و مراودات مالی و غیر مالی نا متعارف و سوء استفاده از امتیاز نمایندگی سایپا </w:t>
            </w:r>
          </w:p>
        </w:tc>
        <w:tc>
          <w:tcPr>
            <w:tcW w:w="1010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 xml:space="preserve">تحمل دو سال حبس تعزری محکوم که در نهایت یک ششم از مجازات اعمالی اجرا و الباقی مجازات را به مدت 5 سال به حالت تعلیق در آمد. 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lastRenderedPageBreak/>
              <w:t>مضافا این که آقای جعفر دل افکار مکلف به استرداد کلیه عواید ناشی از جرم واسطه گری جهت پیش خرید فرآوان تولیدات مورد نیاز عامه برای متهمین ردیف اول و دوم، می‌باشد</w:t>
            </w: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27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علی‌اصغر روشن فرزند آقابزرگ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نمایندگی خودرو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lastRenderedPageBreak/>
              <w:t>28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حسین ملکی ده‌سعید فرزند اکبر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نمایندگی خودرو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lastRenderedPageBreak/>
              <w:t>29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سید غلام‌حسن سیاسی فرزند علیرضا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مدیر فروش نمایندگی خودرو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محمدرضا ورزنده کامه علیا فرزند کریم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نمایندگی خودرو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31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جعفر دل افکار فرزند بمانعلی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نمایندگی خودرو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32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محمدعلی جلالی شاهکوه فرزند حسن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نمایندگی خودرو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33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سیدمرتضی میری لواسانی فرزند حسین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نمایندگی خودرو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9316F" w:rsidRPr="00F33ED7" w:rsidTr="0079316F">
        <w:trPr>
          <w:trHeight w:val="782"/>
          <w:jc w:val="center"/>
        </w:trPr>
        <w:tc>
          <w:tcPr>
            <w:tcW w:w="359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34</w:t>
            </w:r>
          </w:p>
        </w:tc>
        <w:tc>
          <w:tcPr>
            <w:tcW w:w="1336" w:type="pct"/>
            <w:tcMar>
              <w:top w:w="57" w:type="dxa"/>
              <w:bottom w:w="57" w:type="dxa"/>
            </w:tcMar>
            <w:vAlign w:val="center"/>
          </w:tcPr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مهدی بیگلری فرزند صحبت</w:t>
            </w:r>
          </w:p>
          <w:p w:rsidR="0079316F" w:rsidRPr="0079316F" w:rsidRDefault="0079316F" w:rsidP="0079316F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316F">
              <w:rPr>
                <w:rFonts w:cs="B Mitra" w:hint="cs"/>
                <w:sz w:val="26"/>
                <w:szCs w:val="26"/>
                <w:rtl/>
              </w:rPr>
              <w:t>شغل: نمایندگی خودرو</w:t>
            </w:r>
          </w:p>
        </w:tc>
        <w:tc>
          <w:tcPr>
            <w:tcW w:w="2295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0" w:type="pct"/>
            <w:vMerge/>
            <w:tcMar>
              <w:top w:w="57" w:type="dxa"/>
              <w:bottom w:w="57" w:type="dxa"/>
            </w:tcMar>
            <w:vAlign w:val="center"/>
          </w:tcPr>
          <w:p w:rsidR="0079316F" w:rsidRPr="00F33ED7" w:rsidRDefault="0079316F" w:rsidP="0079316F">
            <w:pPr>
              <w:spacing w:line="21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9316F" w:rsidRPr="00232AC4" w:rsidRDefault="0079316F" w:rsidP="0079316F">
      <w:pPr>
        <w:jc w:val="both"/>
        <w:rPr>
          <w:rFonts w:cs="B Lotus" w:hint="cs"/>
          <w:b/>
          <w:bCs/>
          <w:color w:val="C96009"/>
          <w:sz w:val="6"/>
          <w:szCs w:val="6"/>
          <w:rtl/>
        </w:rPr>
      </w:pPr>
    </w:p>
    <w:p w:rsidR="0079316F" w:rsidRPr="0079316F" w:rsidRDefault="0079316F" w:rsidP="0079316F">
      <w:pPr>
        <w:spacing w:after="0"/>
        <w:jc w:val="both"/>
        <w:rPr>
          <w:rFonts w:cs="B Lotus"/>
          <w:sz w:val="28"/>
          <w:szCs w:val="28"/>
          <w:rtl/>
        </w:rPr>
      </w:pPr>
      <w:r w:rsidRPr="0079316F">
        <w:rPr>
          <w:rFonts w:cs="B Lotus" w:hint="cs"/>
          <w:b/>
          <w:bCs/>
          <w:color w:val="C96009"/>
          <w:sz w:val="28"/>
          <w:szCs w:val="28"/>
          <w:rtl/>
        </w:rPr>
        <w:t>ملاحظه1:</w:t>
      </w:r>
      <w:r w:rsidRPr="0079316F">
        <w:rPr>
          <w:rFonts w:cs="B Lotus" w:hint="cs"/>
          <w:sz w:val="28"/>
          <w:szCs w:val="28"/>
          <w:rtl/>
        </w:rPr>
        <w:t xml:space="preserve"> رأی صادره در خصوص متهمان ردیف اول و دوم ظرف ده روز پس از ابلاغ قابل فرجام‌خواهی در دیوان‌عالی کشور و در رابطه با سایرین قطعی است.</w:t>
      </w:r>
    </w:p>
    <w:p w:rsidR="00232AC4" w:rsidRPr="00232AC4" w:rsidRDefault="00232AC4" w:rsidP="0079316F">
      <w:pPr>
        <w:spacing w:after="0"/>
        <w:jc w:val="both"/>
        <w:rPr>
          <w:rFonts w:cs="B Lotus" w:hint="cs"/>
          <w:b/>
          <w:bCs/>
          <w:color w:val="C96009"/>
          <w:sz w:val="6"/>
          <w:szCs w:val="6"/>
          <w:rtl/>
        </w:rPr>
      </w:pPr>
    </w:p>
    <w:p w:rsidR="0079316F" w:rsidRPr="0079316F" w:rsidRDefault="0079316F" w:rsidP="0079316F">
      <w:pPr>
        <w:spacing w:after="0"/>
        <w:jc w:val="both"/>
        <w:rPr>
          <w:rFonts w:cs="B Lotus"/>
          <w:sz w:val="28"/>
          <w:szCs w:val="28"/>
        </w:rPr>
      </w:pPr>
      <w:r w:rsidRPr="0079316F">
        <w:rPr>
          <w:rFonts w:cs="B Lotus" w:hint="cs"/>
          <w:b/>
          <w:bCs/>
          <w:color w:val="C96009"/>
          <w:sz w:val="28"/>
          <w:szCs w:val="28"/>
          <w:rtl/>
        </w:rPr>
        <w:t>ملاحظه2:</w:t>
      </w:r>
      <w:r w:rsidRPr="0079316F">
        <w:rPr>
          <w:rFonts w:cs="B Lotus" w:hint="cs"/>
          <w:sz w:val="28"/>
          <w:szCs w:val="28"/>
          <w:rtl/>
        </w:rPr>
        <w:t xml:space="preserve"> در این پرونده جمعا 34 نفر محکوم و 9 نفر تبرئه گردیدند. </w:t>
      </w:r>
      <w:r w:rsidRPr="0079316F">
        <w:rPr>
          <w:rFonts w:asciiTheme="majorBidi" w:hAnsiTheme="majorBidi" w:cs="B Lotus"/>
          <w:sz w:val="28"/>
          <w:szCs w:val="28"/>
          <w:rtl/>
        </w:rPr>
        <w:t xml:space="preserve">(ع-ر </w:t>
      </w:r>
      <w:r w:rsidRPr="0079316F">
        <w:rPr>
          <w:rFonts w:asciiTheme="majorBidi" w:hAnsiTheme="majorBidi" w:cs="B Lotus" w:hint="cs"/>
          <w:sz w:val="28"/>
          <w:szCs w:val="28"/>
          <w:rtl/>
        </w:rPr>
        <w:t>29</w:t>
      </w:r>
      <w:r w:rsidRPr="0079316F">
        <w:rPr>
          <w:rFonts w:asciiTheme="majorBidi" w:hAnsiTheme="majorBidi" w:cs="B Lotus"/>
          <w:sz w:val="28"/>
          <w:szCs w:val="28"/>
          <w:rtl/>
        </w:rPr>
        <w:t>/</w:t>
      </w:r>
      <w:r w:rsidRPr="0079316F">
        <w:rPr>
          <w:rFonts w:asciiTheme="majorBidi" w:hAnsiTheme="majorBidi" w:cs="B Lotus" w:hint="cs"/>
          <w:sz w:val="28"/>
          <w:szCs w:val="28"/>
          <w:rtl/>
        </w:rPr>
        <w:t>2</w:t>
      </w:r>
      <w:r w:rsidRPr="0079316F">
        <w:rPr>
          <w:rFonts w:asciiTheme="majorBidi" w:hAnsiTheme="majorBidi" w:cs="B Lotus"/>
          <w:sz w:val="28"/>
          <w:szCs w:val="28"/>
          <w:rtl/>
        </w:rPr>
        <w:t>/</w:t>
      </w:r>
      <w:r w:rsidRPr="0079316F">
        <w:rPr>
          <w:rFonts w:asciiTheme="majorBidi" w:hAnsiTheme="majorBidi" w:cs="B Lotus" w:hint="cs"/>
          <w:sz w:val="28"/>
          <w:szCs w:val="28"/>
          <w:rtl/>
        </w:rPr>
        <w:t>99</w:t>
      </w:r>
      <w:r w:rsidRPr="0079316F">
        <w:rPr>
          <w:rFonts w:asciiTheme="majorBidi" w:hAnsiTheme="majorBidi" w:cs="B Lotus"/>
          <w:sz w:val="28"/>
          <w:szCs w:val="28"/>
          <w:rtl/>
        </w:rPr>
        <w:t>)</w:t>
      </w:r>
    </w:p>
    <w:sectPr w:rsidR="0079316F" w:rsidRPr="0079316F" w:rsidSect="00537950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4ACA"/>
    <w:multiLevelType w:val="hybridMultilevel"/>
    <w:tmpl w:val="C4465B00"/>
    <w:lvl w:ilvl="0" w:tplc="53B4930C">
      <w:start w:val="1"/>
      <w:numFmt w:val="decimal"/>
      <w:pStyle w:val="Heading1"/>
      <w:lvlText w:val="%1."/>
      <w:lvlJc w:val="left"/>
      <w:pPr>
        <w:ind w:left="717" w:hanging="360"/>
      </w:pPr>
      <w:rPr>
        <w:rFonts w:hint="cs"/>
        <w:b w:val="0"/>
        <w:bCs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31CDC"/>
    <w:multiLevelType w:val="hybridMultilevel"/>
    <w:tmpl w:val="CA105E0E"/>
    <w:lvl w:ilvl="0" w:tplc="16B8CD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50"/>
    <w:rsid w:val="000B5BE2"/>
    <w:rsid w:val="00187574"/>
    <w:rsid w:val="00232AC4"/>
    <w:rsid w:val="00243A0A"/>
    <w:rsid w:val="002878D7"/>
    <w:rsid w:val="00295DA1"/>
    <w:rsid w:val="002B688C"/>
    <w:rsid w:val="00310938"/>
    <w:rsid w:val="003150F9"/>
    <w:rsid w:val="003B16E3"/>
    <w:rsid w:val="0042162A"/>
    <w:rsid w:val="00537950"/>
    <w:rsid w:val="00682492"/>
    <w:rsid w:val="0079316F"/>
    <w:rsid w:val="00827849"/>
    <w:rsid w:val="00877CFD"/>
    <w:rsid w:val="008D4215"/>
    <w:rsid w:val="00AC593C"/>
    <w:rsid w:val="00BF7E77"/>
    <w:rsid w:val="00C84DB9"/>
    <w:rsid w:val="00CD14B9"/>
    <w:rsid w:val="00DD4BE8"/>
    <w:rsid w:val="00E71374"/>
    <w:rsid w:val="00E73289"/>
    <w:rsid w:val="00EE694A"/>
    <w:rsid w:val="00F3652F"/>
    <w:rsid w:val="00F47D8A"/>
    <w:rsid w:val="00F55E76"/>
    <w:rsid w:val="00FB55F8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79316F"/>
    <w:pPr>
      <w:keepNext/>
      <w:numPr>
        <w:numId w:val="2"/>
      </w:numPr>
      <w:spacing w:before="180" w:after="80" w:line="288" w:lineRule="auto"/>
      <w:jc w:val="lowKashida"/>
      <w:outlineLvl w:val="0"/>
    </w:pPr>
    <w:rPr>
      <w:rFonts w:ascii="Times New Roman Bold" w:eastAsia="Times New Roman" w:hAnsi="Times New Roman Bold" w:cs="B Zar"/>
      <w:b/>
      <w:bCs/>
      <w:color w:val="632423" w:themeColor="accent2" w:themeShade="80"/>
      <w:kern w:val="32"/>
      <w:sz w:val="24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8D7"/>
    <w:pPr>
      <w:keepNext/>
      <w:keepLines/>
      <w:spacing w:before="240" w:after="240" w:line="288" w:lineRule="auto"/>
      <w:ind w:left="851" w:right="851"/>
      <w:jc w:val="lowKashida"/>
      <w:outlineLvl w:val="2"/>
    </w:pPr>
    <w:rPr>
      <w:rFonts w:ascii="Times New Roman Bold" w:eastAsiaTheme="majorEastAsia" w:hAnsi="Times New Roman Bold" w:cs="B Nazanin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78D7"/>
    <w:rPr>
      <w:rFonts w:ascii="Times New Roman Bold" w:eastAsiaTheme="majorEastAsia" w:hAnsi="Times New Roman Bold" w:cs="B Nazanin"/>
      <w:b/>
      <w:bCs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537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316F"/>
    <w:rPr>
      <w:rFonts w:ascii="Times New Roman Bold" w:eastAsia="Times New Roman" w:hAnsi="Times New Roman Bold" w:cs="B Zar"/>
      <w:b/>
      <w:bCs/>
      <w:color w:val="632423" w:themeColor="accent2" w:themeShade="80"/>
      <w:kern w:val="32"/>
      <w:sz w:val="24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79316F"/>
    <w:pPr>
      <w:keepNext/>
      <w:numPr>
        <w:numId w:val="2"/>
      </w:numPr>
      <w:spacing w:before="180" w:after="80" w:line="288" w:lineRule="auto"/>
      <w:jc w:val="lowKashida"/>
      <w:outlineLvl w:val="0"/>
    </w:pPr>
    <w:rPr>
      <w:rFonts w:ascii="Times New Roman Bold" w:eastAsia="Times New Roman" w:hAnsi="Times New Roman Bold" w:cs="B Zar"/>
      <w:b/>
      <w:bCs/>
      <w:color w:val="632423" w:themeColor="accent2" w:themeShade="80"/>
      <w:kern w:val="32"/>
      <w:sz w:val="24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8D7"/>
    <w:pPr>
      <w:keepNext/>
      <w:keepLines/>
      <w:spacing w:before="240" w:after="240" w:line="288" w:lineRule="auto"/>
      <w:ind w:left="851" w:right="851"/>
      <w:jc w:val="lowKashida"/>
      <w:outlineLvl w:val="2"/>
    </w:pPr>
    <w:rPr>
      <w:rFonts w:ascii="Times New Roman Bold" w:eastAsiaTheme="majorEastAsia" w:hAnsi="Times New Roman Bold" w:cs="B Nazanin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78D7"/>
    <w:rPr>
      <w:rFonts w:ascii="Times New Roman Bold" w:eastAsiaTheme="majorEastAsia" w:hAnsi="Times New Roman Bold" w:cs="B Nazanin"/>
      <w:b/>
      <w:bCs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537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316F"/>
    <w:rPr>
      <w:rFonts w:ascii="Times New Roman Bold" w:eastAsia="Times New Roman" w:hAnsi="Times New Roman Bold" w:cs="B Zar"/>
      <w:b/>
      <w:bCs/>
      <w:color w:val="632423" w:themeColor="accent2" w:themeShade="80"/>
      <w:kern w:val="32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noori_sokhan</dc:creator>
  <cp:lastModifiedBy>noori_sokhan</cp:lastModifiedBy>
  <cp:revision>2</cp:revision>
  <cp:lastPrinted>2020-05-20T05:24:00Z</cp:lastPrinted>
  <dcterms:created xsi:type="dcterms:W3CDTF">2020-05-20T05:31:00Z</dcterms:created>
  <dcterms:modified xsi:type="dcterms:W3CDTF">2020-05-20T05:31:00Z</dcterms:modified>
</cp:coreProperties>
</file>